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432" w:rsidRDefault="008B2432" w:rsidP="008B243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DOCUMENTOS NECESSÁRIOS PARA DEFERIMENTO DE LICENÇA DE FUNCIONAMENTO</w:t>
      </w:r>
    </w:p>
    <w:p w:rsidR="008B2432" w:rsidRDefault="008B2432" w:rsidP="008B2432">
      <w:pPr>
        <w:jc w:val="center"/>
        <w:rPr>
          <w:rFonts w:ascii="Verdana" w:hAnsi="Verdana"/>
          <w:b/>
        </w:rPr>
      </w:pPr>
    </w:p>
    <w:p w:rsidR="008B2432" w:rsidRPr="008B508D" w:rsidRDefault="008B2432" w:rsidP="008B2432">
      <w:pPr>
        <w:pStyle w:val="PargrafodaLista"/>
        <w:numPr>
          <w:ilvl w:val="0"/>
          <w:numId w:val="2"/>
        </w:numPr>
        <w:spacing w:line="240" w:lineRule="auto"/>
        <w:jc w:val="both"/>
        <w:rPr>
          <w:rStyle w:val="normaltextrun"/>
          <w:rFonts w:ascii="Verdana" w:hAnsi="Verdana"/>
          <w:sz w:val="20"/>
          <w:szCs w:val="20"/>
        </w:rPr>
      </w:pPr>
      <w:r w:rsidRPr="008B508D">
        <w:rPr>
          <w:rFonts w:ascii="Verdana" w:hAnsi="Verdana"/>
          <w:b/>
          <w:sz w:val="20"/>
          <w:szCs w:val="20"/>
        </w:rPr>
        <w:t>Manual de Boas Práticas, devendo constar no mínimo</w:t>
      </w:r>
      <w:r>
        <w:rPr>
          <w:rFonts w:ascii="Verdana" w:hAnsi="Verdana"/>
          <w:sz w:val="20"/>
          <w:szCs w:val="20"/>
        </w:rPr>
        <w:t xml:space="preserve">: </w:t>
      </w:r>
      <w:r w:rsidRPr="008B508D">
        <w:rPr>
          <w:rStyle w:val="normaltextrun"/>
          <w:rFonts w:ascii="Verdana" w:hAnsi="Verdana"/>
          <w:bCs/>
          <w:color w:val="000000"/>
          <w:sz w:val="20"/>
          <w:szCs w:val="20"/>
          <w:shd w:val="clear" w:color="auto" w:fill="FFFFFF"/>
        </w:rPr>
        <w:t>a) Informações gerais da empresa (dados gerais, licenças, AFE, Certificado de Regularidade Técnica, Alvará Municipal, Corpo de Bombeiros, descrição geral do local e cercanias, relação de produtos comercializados por classes e categorias); b) Pessoal (Organograma, cargos e funções, requisitos de higiene pessoal, PCMSO/PPRA, treinamentos); c) Cadastro de Fornecedores e Prestadores de Serviços; d) Atividades desenvolvidas (Aquisição, Recebimento, Armazenamento, Dispensação, Serviços Farmacêuticos); e) Gerenciamento de Produtos (À vencer, vencidos, falsificados/adulterados); f) Gerenciamento da Documentação; g) Programa de Manutenção e Calibração de Equipamentos; h) Programa de Controle de Pragas; i) Programa de Gerenciamento de Resíduos Sólidos de Serviços de Saúde; j) Auto Inspeção</w:t>
      </w:r>
      <w:r>
        <w:rPr>
          <w:rStyle w:val="normaltextrun"/>
          <w:rFonts w:ascii="Verdana" w:hAnsi="Verdana"/>
          <w:bCs/>
          <w:color w:val="000000"/>
          <w:sz w:val="20"/>
          <w:szCs w:val="20"/>
          <w:shd w:val="clear" w:color="auto" w:fill="FFFFFF"/>
        </w:rPr>
        <w:t>;</w:t>
      </w:r>
    </w:p>
    <w:p w:rsidR="008B2432" w:rsidRDefault="008B2432" w:rsidP="008B2432">
      <w:pPr>
        <w:jc w:val="both"/>
        <w:rPr>
          <w:rStyle w:val="normaltextrun"/>
          <w:rFonts w:ascii="Verdana" w:hAnsi="Verdana"/>
        </w:rPr>
      </w:pPr>
    </w:p>
    <w:p w:rsidR="008B2432" w:rsidRPr="008B508D" w:rsidRDefault="008B2432" w:rsidP="008B2432">
      <w:pPr>
        <w:pStyle w:val="PargrafodaLista"/>
        <w:numPr>
          <w:ilvl w:val="0"/>
          <w:numId w:val="2"/>
        </w:numPr>
        <w:spacing w:line="240" w:lineRule="auto"/>
        <w:jc w:val="both"/>
        <w:rPr>
          <w:rStyle w:val="normaltextrun"/>
          <w:rFonts w:ascii="Verdana" w:hAnsi="Verdana"/>
          <w:sz w:val="20"/>
          <w:szCs w:val="20"/>
        </w:rPr>
      </w:pPr>
      <w:r>
        <w:rPr>
          <w:rStyle w:val="normaltextrun"/>
          <w:rFonts w:ascii="Verdana" w:hAnsi="Verdana"/>
          <w:b/>
          <w:sz w:val="20"/>
          <w:szCs w:val="20"/>
        </w:rPr>
        <w:t xml:space="preserve">Procedimentos Operacionais Padrões – POP: </w:t>
      </w:r>
      <w:r w:rsidRPr="008B508D">
        <w:rPr>
          <w:rStyle w:val="normaltextrun"/>
          <w:rFonts w:ascii="Verdana" w:hAnsi="Verdana"/>
          <w:bCs/>
          <w:color w:val="000000"/>
          <w:sz w:val="20"/>
          <w:szCs w:val="20"/>
          <w:bdr w:val="none" w:sz="0" w:space="0" w:color="auto" w:frame="1"/>
        </w:rPr>
        <w:t>Deve possuir no mínimo, POP para as atividades: a) manutenção das condições higiênicas e sanitárias adequadas a cada ambiente da farmácia; b) aquisição, recebimento e armazenamento dos produtos de comercialização permitida; c) exposição e organização dos produtos para comercialização; d) dispensação de medicamentos; e) destino dos produtos com prazos de validade vencidos; f) destinação dos produtos próximos ao vencimento; g) prestação de serviços farmacêuticos permitidos; h) utilização de materiais descartáveis e sua destinação após o uso; i) outros exigidos na RDC 44/2009</w:t>
      </w:r>
      <w:r>
        <w:rPr>
          <w:rStyle w:val="normaltextrun"/>
          <w:rFonts w:ascii="Verdana" w:hAnsi="Verdana"/>
          <w:bCs/>
          <w:color w:val="000000"/>
          <w:sz w:val="20"/>
          <w:szCs w:val="20"/>
          <w:bdr w:val="none" w:sz="0" w:space="0" w:color="auto" w:frame="1"/>
        </w:rPr>
        <w:t>;</w:t>
      </w:r>
    </w:p>
    <w:p w:rsidR="008B2432" w:rsidRPr="008B508D" w:rsidRDefault="008B2432" w:rsidP="008B2432">
      <w:pPr>
        <w:pStyle w:val="PargrafodaLista"/>
        <w:rPr>
          <w:rStyle w:val="normaltextrun"/>
          <w:rFonts w:ascii="Verdana" w:hAnsi="Verdana"/>
          <w:sz w:val="20"/>
          <w:szCs w:val="20"/>
        </w:rPr>
      </w:pPr>
    </w:p>
    <w:p w:rsidR="008B2432" w:rsidRDefault="008B2432" w:rsidP="008B2432">
      <w:pPr>
        <w:jc w:val="both"/>
        <w:rPr>
          <w:rStyle w:val="normaltextrun"/>
          <w:rFonts w:ascii="Verdana" w:hAnsi="Verdana"/>
        </w:rPr>
      </w:pPr>
      <w:r>
        <w:rPr>
          <w:rStyle w:val="normaltextrun"/>
          <w:rFonts w:ascii="Verdana" w:hAnsi="Verdana"/>
          <w:u w:val="single"/>
        </w:rPr>
        <w:t>OBS:</w:t>
      </w:r>
      <w:r>
        <w:rPr>
          <w:rStyle w:val="normaltextrun"/>
          <w:rFonts w:ascii="Verdana" w:hAnsi="Verdana"/>
        </w:rPr>
        <w:t xml:space="preserve"> Se o estabelecimento realizar a dispensação de medicamentos controlados, elaborar no manual de boas práticas e POP, as atividades realizadas de acordo com a Portaria 344/1998. </w:t>
      </w:r>
    </w:p>
    <w:p w:rsidR="008B2432" w:rsidRDefault="008B2432" w:rsidP="008B2432">
      <w:pPr>
        <w:jc w:val="both"/>
        <w:rPr>
          <w:rStyle w:val="normaltextrun"/>
          <w:rFonts w:ascii="Verdana" w:hAnsi="Verdana"/>
        </w:rPr>
      </w:pPr>
    </w:p>
    <w:p w:rsidR="008B2432" w:rsidRPr="00992DA1" w:rsidRDefault="00260E0F" w:rsidP="008B2432">
      <w:pPr>
        <w:pStyle w:val="PargrafodaLista"/>
        <w:numPr>
          <w:ilvl w:val="0"/>
          <w:numId w:val="3"/>
        </w:numPr>
        <w:spacing w:line="240" w:lineRule="auto"/>
        <w:jc w:val="both"/>
        <w:rPr>
          <w:rStyle w:val="eop"/>
          <w:rFonts w:ascii="Verdana" w:hAnsi="Verdana"/>
          <w:sz w:val="20"/>
          <w:szCs w:val="20"/>
        </w:rPr>
      </w:pPr>
      <w:r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Estruturar os </w:t>
      </w:r>
      <w:r w:rsidR="008B2432" w:rsidRPr="008B508D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POP</w:t>
      </w:r>
      <w:r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s</w:t>
      </w:r>
      <w:r w:rsidR="008B2432" w:rsidRPr="008B508D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com os seguintes tópicos: </w:t>
      </w:r>
      <w:r w:rsidR="008B2432" w:rsidRPr="008B508D">
        <w:rPr>
          <w:rStyle w:val="normaltextrun"/>
          <w:rFonts w:ascii="Verdana" w:hAnsi="Verdana"/>
          <w:bCs/>
          <w:color w:val="000000"/>
          <w:sz w:val="20"/>
          <w:szCs w:val="20"/>
          <w:shd w:val="clear" w:color="auto" w:fill="FFFFFF"/>
        </w:rPr>
        <w:t>IDENTIFICAÇÃO DO ESTABELECIMENTO; NOME, NÚMERO E VERSÃO DO POP; OBJETIVO; ABRANGÊNCIA; DEFINIÇÕES; PROCEDIMENTOS; REFERÊNCIAS; HISTÓRICO DE REVISÕES; RESPONSÁVEIS PELA ELABORAÇÃO/REVISÃO/APROVAÇÃO, COM RESPECTIVAS ASSINATURAS E DATAS.</w:t>
      </w:r>
      <w:r w:rsidR="008B2432" w:rsidRPr="008B508D">
        <w:rPr>
          <w:rStyle w:val="eop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8B2432" w:rsidRDefault="008B2432" w:rsidP="008B2432">
      <w:pPr>
        <w:jc w:val="both"/>
        <w:rPr>
          <w:rStyle w:val="normaltextrun"/>
          <w:rFonts w:ascii="Verdana" w:hAnsi="Verdana"/>
        </w:rPr>
      </w:pPr>
    </w:p>
    <w:p w:rsidR="008B2432" w:rsidRPr="00992DA1" w:rsidRDefault="008B2432" w:rsidP="008B2432">
      <w:pPr>
        <w:pStyle w:val="PargrafodaLista"/>
        <w:numPr>
          <w:ilvl w:val="0"/>
          <w:numId w:val="3"/>
        </w:numPr>
        <w:spacing w:line="240" w:lineRule="auto"/>
        <w:jc w:val="both"/>
        <w:rPr>
          <w:rStyle w:val="normaltextrun"/>
          <w:rFonts w:ascii="Verdana" w:hAnsi="Verdana"/>
          <w:sz w:val="20"/>
          <w:szCs w:val="20"/>
        </w:rPr>
      </w:pPr>
      <w:r>
        <w:rPr>
          <w:rStyle w:val="normaltextrun"/>
          <w:rFonts w:ascii="Verdana" w:hAnsi="Verdana"/>
          <w:b/>
          <w:sz w:val="20"/>
          <w:szCs w:val="20"/>
        </w:rPr>
        <w:t xml:space="preserve">Programa de Controle Médico de Saúde Ocupacional (PCMSO): </w:t>
      </w:r>
      <w:r>
        <w:rPr>
          <w:rStyle w:val="normaltextrun"/>
          <w:rFonts w:ascii="Verdana" w:hAnsi="Verdana"/>
          <w:sz w:val="20"/>
          <w:szCs w:val="20"/>
        </w:rPr>
        <w:t xml:space="preserve">Quando o estabelecimento apresentar funcionários em regime CLT; A empresa que realizar o serviço precisa ser devidamente cadastrada, solicitar para a empresa executora do serviço os seguintes documentos: a) Licença de funcionamento da VISA; b) Anotação do Responsável Técnico-ART. </w:t>
      </w:r>
    </w:p>
    <w:p w:rsidR="008B2432" w:rsidRPr="00992DA1" w:rsidRDefault="008B2432" w:rsidP="008B2432">
      <w:pPr>
        <w:pStyle w:val="PargrafodaLista"/>
        <w:rPr>
          <w:rStyle w:val="normaltextrun"/>
          <w:rFonts w:ascii="Verdana" w:hAnsi="Verdana"/>
          <w:sz w:val="20"/>
          <w:szCs w:val="20"/>
        </w:rPr>
      </w:pPr>
    </w:p>
    <w:p w:rsidR="008B2432" w:rsidRDefault="008B2432" w:rsidP="008B2432">
      <w:pPr>
        <w:pStyle w:val="PargrafodaLista"/>
        <w:numPr>
          <w:ilvl w:val="0"/>
          <w:numId w:val="3"/>
        </w:numPr>
        <w:spacing w:line="240" w:lineRule="auto"/>
        <w:jc w:val="both"/>
        <w:rPr>
          <w:rStyle w:val="normaltextrun"/>
          <w:rFonts w:ascii="Verdana" w:hAnsi="Verdana"/>
          <w:sz w:val="20"/>
          <w:szCs w:val="20"/>
        </w:rPr>
      </w:pPr>
      <w:r w:rsidRPr="00F544FE">
        <w:rPr>
          <w:rStyle w:val="normaltextrun"/>
          <w:rFonts w:ascii="Verdana" w:hAnsi="Verdana"/>
          <w:b/>
          <w:sz w:val="20"/>
          <w:szCs w:val="20"/>
        </w:rPr>
        <w:t xml:space="preserve">Programa de Prevenção de Riscos Ambientais (PPRA): </w:t>
      </w:r>
      <w:r w:rsidRPr="00F544FE">
        <w:rPr>
          <w:rStyle w:val="normaltextrun"/>
          <w:rFonts w:ascii="Verdana" w:hAnsi="Verdana"/>
          <w:sz w:val="20"/>
          <w:szCs w:val="20"/>
        </w:rPr>
        <w:t>Quando o estabelecimento apresentar funcionários em regime CLT; A empresa que realizar o serviço precisa ser devidamente cadastrada, solicitar para a empresa executora do serviço os seguintes documentos: a) Licença de funcionamento da VISA; b) Anotação do Responsável Técnico-ART.</w:t>
      </w:r>
    </w:p>
    <w:p w:rsidR="008B2432" w:rsidRPr="00F544FE" w:rsidRDefault="008B2432" w:rsidP="008B2432">
      <w:pPr>
        <w:pStyle w:val="PargrafodaLista"/>
        <w:rPr>
          <w:rStyle w:val="normaltextrun"/>
          <w:rFonts w:ascii="Verdana" w:hAnsi="Verdana"/>
          <w:sz w:val="20"/>
          <w:szCs w:val="20"/>
        </w:rPr>
      </w:pPr>
    </w:p>
    <w:p w:rsidR="008B2432" w:rsidRPr="00F544FE" w:rsidRDefault="008B2432" w:rsidP="008B2432">
      <w:pPr>
        <w:pStyle w:val="PargrafodaLista"/>
        <w:spacing w:line="240" w:lineRule="auto"/>
        <w:ind w:left="795"/>
        <w:jc w:val="both"/>
        <w:rPr>
          <w:rStyle w:val="normaltextrun"/>
          <w:rFonts w:ascii="Verdana" w:hAnsi="Verdana"/>
          <w:sz w:val="20"/>
          <w:szCs w:val="20"/>
        </w:rPr>
      </w:pPr>
    </w:p>
    <w:p w:rsidR="008B2432" w:rsidRDefault="008B2432" w:rsidP="008B2432">
      <w:pPr>
        <w:pStyle w:val="PargrafodaLista"/>
        <w:rPr>
          <w:rStyle w:val="normaltextrun"/>
          <w:rFonts w:ascii="Verdana" w:hAnsi="Verdana"/>
          <w:sz w:val="20"/>
          <w:szCs w:val="20"/>
        </w:rPr>
      </w:pPr>
    </w:p>
    <w:p w:rsidR="008B2432" w:rsidRDefault="008B2432" w:rsidP="008B2432">
      <w:pPr>
        <w:pStyle w:val="PargrafodaLista"/>
        <w:jc w:val="center"/>
        <w:rPr>
          <w:rStyle w:val="normaltextrun"/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DOCUMENTOS NECESSÁRIOS PARA DEFERIMENTO DE LICENÇA DE FUNCIONAMENTO</w:t>
      </w:r>
    </w:p>
    <w:p w:rsidR="008B2432" w:rsidRDefault="008B2432" w:rsidP="008B2432">
      <w:pPr>
        <w:pStyle w:val="PargrafodaLista"/>
        <w:rPr>
          <w:rStyle w:val="normaltextrun"/>
          <w:rFonts w:ascii="Verdana" w:hAnsi="Verdana"/>
          <w:sz w:val="20"/>
          <w:szCs w:val="20"/>
        </w:rPr>
      </w:pPr>
    </w:p>
    <w:p w:rsidR="008B2432" w:rsidRPr="00992DA1" w:rsidRDefault="008B2432" w:rsidP="008B2432">
      <w:pPr>
        <w:pStyle w:val="PargrafodaLista"/>
        <w:rPr>
          <w:rStyle w:val="normaltextrun"/>
          <w:rFonts w:ascii="Verdana" w:hAnsi="Verdana"/>
          <w:sz w:val="20"/>
          <w:szCs w:val="20"/>
        </w:rPr>
      </w:pPr>
    </w:p>
    <w:p w:rsidR="008B2432" w:rsidRPr="00992DA1" w:rsidRDefault="008B2432" w:rsidP="008B2432">
      <w:pPr>
        <w:pStyle w:val="PargrafodaLista"/>
        <w:numPr>
          <w:ilvl w:val="0"/>
          <w:numId w:val="3"/>
        </w:numPr>
        <w:spacing w:line="240" w:lineRule="auto"/>
        <w:jc w:val="both"/>
        <w:rPr>
          <w:rStyle w:val="normaltextrun"/>
          <w:rFonts w:ascii="Verdana" w:hAnsi="Verdana"/>
          <w:sz w:val="20"/>
          <w:szCs w:val="20"/>
        </w:rPr>
      </w:pPr>
      <w:r>
        <w:rPr>
          <w:rStyle w:val="normaltextrun"/>
          <w:rFonts w:ascii="Verdana" w:hAnsi="Verdana"/>
          <w:b/>
          <w:sz w:val="20"/>
          <w:szCs w:val="20"/>
        </w:rPr>
        <w:t xml:space="preserve">Certificado de Controle Integrado de Pragas: </w:t>
      </w:r>
      <w:r>
        <w:rPr>
          <w:rStyle w:val="normaltextrun"/>
          <w:rFonts w:ascii="Verdana" w:hAnsi="Verdana"/>
          <w:sz w:val="20"/>
          <w:szCs w:val="20"/>
        </w:rPr>
        <w:t>A empresa que realizar o serviço precisa ser devidamente cadastrada, solicitar para a empresa executora do serviço os seguintes documentos: a) Licença de funcionamento da VISA; b) Anotação do Responsável Técnico-ART.</w:t>
      </w:r>
    </w:p>
    <w:p w:rsidR="008B2432" w:rsidRPr="00992DA1" w:rsidRDefault="008B2432" w:rsidP="008B2432">
      <w:pPr>
        <w:pStyle w:val="PargrafodaLista"/>
        <w:rPr>
          <w:rStyle w:val="normaltextrun"/>
          <w:rFonts w:ascii="Verdana" w:hAnsi="Verdana"/>
          <w:sz w:val="20"/>
          <w:szCs w:val="20"/>
        </w:rPr>
      </w:pPr>
    </w:p>
    <w:p w:rsidR="008B2432" w:rsidRDefault="008B2432" w:rsidP="008B2432">
      <w:pPr>
        <w:pStyle w:val="PargrafodaLista"/>
        <w:numPr>
          <w:ilvl w:val="0"/>
          <w:numId w:val="3"/>
        </w:numPr>
        <w:spacing w:line="240" w:lineRule="auto"/>
        <w:jc w:val="both"/>
        <w:rPr>
          <w:rStyle w:val="normaltextrun"/>
          <w:rFonts w:ascii="Verdana" w:hAnsi="Verdana"/>
          <w:sz w:val="20"/>
          <w:szCs w:val="20"/>
        </w:rPr>
      </w:pPr>
      <w:r>
        <w:rPr>
          <w:rStyle w:val="normaltextrun"/>
          <w:rFonts w:ascii="Verdana" w:hAnsi="Verdana"/>
          <w:b/>
          <w:sz w:val="20"/>
          <w:szCs w:val="20"/>
        </w:rPr>
        <w:t xml:space="preserve">Certificado de limpeza de caixa d’água: </w:t>
      </w:r>
      <w:r>
        <w:rPr>
          <w:rStyle w:val="normaltextrun"/>
          <w:rFonts w:ascii="Verdana" w:hAnsi="Verdana"/>
          <w:sz w:val="20"/>
          <w:szCs w:val="20"/>
        </w:rPr>
        <w:t>A empresa que realizar o serviço precisa ser devidamente cadastrada, solicitar para a empresa executora do serviço os seguintes documentos: a) Licença de funcionamento da VISA; b) Anotação do Responsável Técnico-ART.</w:t>
      </w:r>
    </w:p>
    <w:p w:rsidR="008B2432" w:rsidRPr="00F544FE" w:rsidRDefault="008B2432" w:rsidP="008B2432">
      <w:pPr>
        <w:pStyle w:val="PargrafodaLista"/>
        <w:rPr>
          <w:rStyle w:val="normaltextrun"/>
          <w:rFonts w:ascii="Verdana" w:hAnsi="Verdana"/>
          <w:sz w:val="20"/>
          <w:szCs w:val="20"/>
        </w:rPr>
      </w:pPr>
    </w:p>
    <w:p w:rsidR="008B2432" w:rsidRDefault="008B2432" w:rsidP="008B2432">
      <w:pPr>
        <w:pStyle w:val="PargrafodaLista"/>
        <w:numPr>
          <w:ilvl w:val="0"/>
          <w:numId w:val="3"/>
        </w:numPr>
        <w:spacing w:line="240" w:lineRule="auto"/>
        <w:jc w:val="both"/>
        <w:rPr>
          <w:rStyle w:val="normaltextrun"/>
          <w:rFonts w:ascii="Verdana" w:hAnsi="Verdana"/>
          <w:sz w:val="20"/>
          <w:szCs w:val="20"/>
        </w:rPr>
      </w:pPr>
      <w:r>
        <w:rPr>
          <w:rStyle w:val="normaltextrun"/>
          <w:rFonts w:ascii="Verdana" w:hAnsi="Verdana"/>
          <w:b/>
          <w:sz w:val="20"/>
          <w:szCs w:val="20"/>
        </w:rPr>
        <w:t xml:space="preserve">Anotação de Responsabilidade Técnica: </w:t>
      </w:r>
      <w:r>
        <w:rPr>
          <w:rStyle w:val="normaltextrun"/>
          <w:rFonts w:ascii="Verdana" w:hAnsi="Verdana"/>
          <w:sz w:val="20"/>
          <w:szCs w:val="20"/>
        </w:rPr>
        <w:t>Expedida pelo conselho regional de farmácia vinculando o farmacêutico ao estabelecimento.</w:t>
      </w:r>
    </w:p>
    <w:p w:rsidR="008B2432" w:rsidRPr="00F544FE" w:rsidRDefault="008B2432" w:rsidP="008B2432">
      <w:pPr>
        <w:pStyle w:val="PargrafodaLista"/>
        <w:rPr>
          <w:rStyle w:val="normaltextrun"/>
          <w:rFonts w:ascii="Verdana" w:hAnsi="Verdana"/>
          <w:sz w:val="20"/>
          <w:szCs w:val="20"/>
        </w:rPr>
      </w:pPr>
    </w:p>
    <w:p w:rsidR="008B2432" w:rsidRPr="00B056BD" w:rsidRDefault="008B2432" w:rsidP="008B2432">
      <w:pPr>
        <w:pStyle w:val="PargrafodaLista"/>
        <w:numPr>
          <w:ilvl w:val="0"/>
          <w:numId w:val="3"/>
        </w:numPr>
        <w:spacing w:line="240" w:lineRule="auto"/>
        <w:jc w:val="both"/>
        <w:rPr>
          <w:rStyle w:val="normaltextrun"/>
          <w:rFonts w:ascii="Verdana" w:hAnsi="Verdana"/>
          <w:sz w:val="20"/>
          <w:szCs w:val="20"/>
        </w:rPr>
      </w:pPr>
      <w:r w:rsidRPr="00B056BD">
        <w:rPr>
          <w:rStyle w:val="normaltextrun"/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>Plano de Gerenciamento de Resíduos de Serviços de Saúde</w:t>
      </w:r>
      <w:r>
        <w:rPr>
          <w:rStyle w:val="normaltextrun"/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>:</w:t>
      </w:r>
      <w:r w:rsidRPr="00B056BD">
        <w:rPr>
          <w:rStyle w:val="normaltextrun"/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B056BD">
        <w:rPr>
          <w:rStyle w:val="normaltextrun"/>
          <w:rFonts w:ascii="Verdana" w:hAnsi="Verdana"/>
          <w:bCs/>
          <w:color w:val="000000"/>
          <w:sz w:val="20"/>
          <w:szCs w:val="20"/>
          <w:bdr w:val="none" w:sz="0" w:space="0" w:color="auto" w:frame="1"/>
        </w:rPr>
        <w:t>Deve</w:t>
      </w:r>
      <w:r>
        <w:rPr>
          <w:rStyle w:val="normaltextrun"/>
          <w:rFonts w:ascii="Verdana" w:hAnsi="Verdana"/>
          <w:bCs/>
          <w:color w:val="000000"/>
          <w:sz w:val="20"/>
          <w:szCs w:val="20"/>
          <w:bdr w:val="none" w:sz="0" w:space="0" w:color="auto" w:frame="1"/>
        </w:rPr>
        <w:t xml:space="preserve"> ser </w:t>
      </w:r>
      <w:r w:rsidRPr="00B056BD">
        <w:rPr>
          <w:rStyle w:val="normaltextrun"/>
          <w:rFonts w:ascii="Verdana" w:hAnsi="Verdana"/>
          <w:bCs/>
          <w:color w:val="000000"/>
          <w:sz w:val="20"/>
          <w:szCs w:val="20"/>
          <w:bdr w:val="none" w:sz="0" w:space="0" w:color="auto" w:frame="1"/>
        </w:rPr>
        <w:t>elabora</w:t>
      </w:r>
      <w:r>
        <w:rPr>
          <w:rStyle w:val="normaltextrun"/>
          <w:rFonts w:ascii="Verdana" w:hAnsi="Verdana"/>
          <w:bCs/>
          <w:color w:val="000000"/>
          <w:sz w:val="20"/>
          <w:szCs w:val="20"/>
          <w:bdr w:val="none" w:sz="0" w:space="0" w:color="auto" w:frame="1"/>
        </w:rPr>
        <w:t>d</w:t>
      </w:r>
      <w:r w:rsidRPr="00B056BD">
        <w:rPr>
          <w:rStyle w:val="normaltextrun"/>
          <w:rFonts w:ascii="Verdana" w:hAnsi="Verdana"/>
          <w:bCs/>
          <w:color w:val="000000"/>
          <w:sz w:val="20"/>
          <w:szCs w:val="20"/>
          <w:bdr w:val="none" w:sz="0" w:space="0" w:color="auto" w:frame="1"/>
        </w:rPr>
        <w:t xml:space="preserve">o em conformidade com a RDC </w:t>
      </w:r>
      <w:r w:rsidR="00D01932">
        <w:rPr>
          <w:rStyle w:val="normaltextrun"/>
          <w:rFonts w:ascii="Verdana" w:hAnsi="Verdana"/>
          <w:bCs/>
          <w:color w:val="000000"/>
          <w:sz w:val="20"/>
          <w:szCs w:val="20"/>
          <w:bdr w:val="none" w:sz="0" w:space="0" w:color="auto" w:frame="1"/>
        </w:rPr>
        <w:t>222</w:t>
      </w:r>
      <w:r w:rsidRPr="00B056BD">
        <w:rPr>
          <w:rStyle w:val="normaltextrun"/>
          <w:rFonts w:ascii="Verdana" w:hAnsi="Verdana"/>
          <w:bCs/>
          <w:color w:val="000000"/>
          <w:sz w:val="20"/>
          <w:szCs w:val="20"/>
          <w:bdr w:val="none" w:sz="0" w:space="0" w:color="auto" w:frame="1"/>
        </w:rPr>
        <w:t>/20</w:t>
      </w:r>
      <w:r w:rsidR="00D01932">
        <w:rPr>
          <w:rStyle w:val="normaltextrun"/>
          <w:rFonts w:ascii="Verdana" w:hAnsi="Verdana"/>
          <w:bCs/>
          <w:color w:val="000000"/>
          <w:sz w:val="20"/>
          <w:szCs w:val="20"/>
          <w:bdr w:val="none" w:sz="0" w:space="0" w:color="auto" w:frame="1"/>
        </w:rPr>
        <w:t>18</w:t>
      </w:r>
      <w:r w:rsidRPr="00B056BD">
        <w:rPr>
          <w:rStyle w:val="normaltextrun"/>
          <w:rFonts w:ascii="Verdana" w:hAnsi="Verdana"/>
          <w:bCs/>
          <w:color w:val="000000"/>
          <w:sz w:val="20"/>
          <w:szCs w:val="20"/>
          <w:bdr w:val="none" w:sz="0" w:space="0" w:color="auto" w:frame="1"/>
        </w:rPr>
        <w:t>, Resolução CONAMA 358/2005 e RDC 44/2009.</w:t>
      </w:r>
    </w:p>
    <w:p w:rsidR="008B2432" w:rsidRPr="00B056BD" w:rsidRDefault="008B2432" w:rsidP="008B2432">
      <w:pPr>
        <w:pStyle w:val="PargrafodaLista"/>
        <w:rPr>
          <w:rStyle w:val="normaltextrun"/>
          <w:rFonts w:ascii="Verdana" w:hAnsi="Verdana"/>
          <w:sz w:val="20"/>
          <w:szCs w:val="20"/>
        </w:rPr>
      </w:pPr>
    </w:p>
    <w:p w:rsidR="008B2432" w:rsidRPr="00B056BD" w:rsidRDefault="008B2432" w:rsidP="008B2432">
      <w:pPr>
        <w:pStyle w:val="PargrafodaLista"/>
        <w:numPr>
          <w:ilvl w:val="0"/>
          <w:numId w:val="3"/>
        </w:numPr>
        <w:spacing w:line="240" w:lineRule="auto"/>
        <w:jc w:val="both"/>
        <w:rPr>
          <w:rStyle w:val="normaltextrun"/>
          <w:rFonts w:ascii="Verdana" w:hAnsi="Verdana"/>
          <w:sz w:val="20"/>
          <w:szCs w:val="20"/>
        </w:rPr>
      </w:pPr>
      <w:r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</w:t>
      </w:r>
      <w:r w:rsidRPr="00B056BD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omprovar </w:t>
      </w:r>
      <w:r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a regularidade dos fornecedores:</w:t>
      </w:r>
      <w:r w:rsidRPr="00B056BD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Style w:val="normaltextrun"/>
          <w:rFonts w:ascii="Verdana" w:hAnsi="Verdana"/>
          <w:bCs/>
          <w:color w:val="000000"/>
          <w:sz w:val="20"/>
          <w:szCs w:val="20"/>
          <w:shd w:val="clear" w:color="auto" w:fill="FFFFFF"/>
        </w:rPr>
        <w:t>Enviar</w:t>
      </w:r>
      <w:r w:rsidRPr="00B056BD">
        <w:rPr>
          <w:rStyle w:val="normaltextrun"/>
          <w:rFonts w:ascii="Verdana" w:hAnsi="Verdana"/>
          <w:bCs/>
          <w:color w:val="000000"/>
          <w:sz w:val="20"/>
          <w:szCs w:val="20"/>
          <w:shd w:val="clear" w:color="auto" w:fill="FFFFFF"/>
        </w:rPr>
        <w:t xml:space="preserve"> as cópias das licenças sanitárias/AFE atualizadas dos mesmos.</w:t>
      </w:r>
    </w:p>
    <w:p w:rsidR="008B2432" w:rsidRPr="00B056BD" w:rsidRDefault="008B2432" w:rsidP="008B2432">
      <w:pPr>
        <w:pStyle w:val="PargrafodaLista"/>
        <w:rPr>
          <w:rStyle w:val="normaltextrun"/>
          <w:rFonts w:ascii="Verdana" w:hAnsi="Verdana"/>
          <w:sz w:val="20"/>
          <w:szCs w:val="20"/>
        </w:rPr>
      </w:pPr>
    </w:p>
    <w:p w:rsidR="008B2432" w:rsidRDefault="008B2432" w:rsidP="008B2432">
      <w:pPr>
        <w:pStyle w:val="PargrafodaLista"/>
        <w:numPr>
          <w:ilvl w:val="0"/>
          <w:numId w:val="3"/>
        </w:numPr>
        <w:spacing w:line="240" w:lineRule="auto"/>
        <w:jc w:val="both"/>
        <w:rPr>
          <w:rStyle w:val="normaltextrun"/>
          <w:rFonts w:ascii="Verdana" w:hAnsi="Verdana"/>
          <w:sz w:val="20"/>
          <w:szCs w:val="20"/>
        </w:rPr>
      </w:pPr>
      <w:r>
        <w:rPr>
          <w:rStyle w:val="normaltextrun"/>
          <w:rFonts w:ascii="Verdana" w:hAnsi="Verdana"/>
          <w:b/>
          <w:sz w:val="20"/>
          <w:szCs w:val="20"/>
        </w:rPr>
        <w:t xml:space="preserve">Sala de Aplicação: </w:t>
      </w:r>
      <w:r>
        <w:rPr>
          <w:rStyle w:val="normaltextrun"/>
          <w:rFonts w:ascii="Verdana" w:hAnsi="Verdana"/>
          <w:sz w:val="20"/>
          <w:szCs w:val="20"/>
        </w:rPr>
        <w:t>Enviar cópia do livro de controle de registros dos serviços realizados pelo colaborador certificado (última semana).</w:t>
      </w:r>
    </w:p>
    <w:p w:rsidR="008B2432" w:rsidRPr="00B056BD" w:rsidRDefault="008B2432" w:rsidP="008B2432">
      <w:pPr>
        <w:pStyle w:val="PargrafodaLista"/>
        <w:rPr>
          <w:rStyle w:val="normaltextrun"/>
          <w:rFonts w:ascii="Verdana" w:hAnsi="Verdana"/>
          <w:sz w:val="20"/>
          <w:szCs w:val="20"/>
        </w:rPr>
      </w:pPr>
    </w:p>
    <w:p w:rsidR="008B2432" w:rsidRPr="00EF2DC8" w:rsidRDefault="008B2432" w:rsidP="008B2432">
      <w:pPr>
        <w:pStyle w:val="PargrafodaLista"/>
        <w:numPr>
          <w:ilvl w:val="0"/>
          <w:numId w:val="3"/>
        </w:numPr>
        <w:spacing w:line="240" w:lineRule="auto"/>
        <w:jc w:val="both"/>
        <w:rPr>
          <w:rStyle w:val="normaltextrun"/>
          <w:rFonts w:ascii="Verdana" w:hAnsi="Verdana"/>
          <w:sz w:val="20"/>
          <w:szCs w:val="20"/>
        </w:rPr>
      </w:pPr>
      <w:r>
        <w:rPr>
          <w:rStyle w:val="normaltextrun"/>
          <w:rFonts w:ascii="Verdana" w:hAnsi="Verdana"/>
          <w:b/>
          <w:sz w:val="20"/>
          <w:szCs w:val="20"/>
        </w:rPr>
        <w:t xml:space="preserve">Medicamentos termolábeis: </w:t>
      </w:r>
      <w:r>
        <w:rPr>
          <w:rStyle w:val="normaltextrun"/>
          <w:rFonts w:ascii="Verdana" w:hAnsi="Verdana"/>
          <w:sz w:val="20"/>
          <w:szCs w:val="20"/>
        </w:rPr>
        <w:t>Enviar planilha de registro de controle e monitoramento de temperatura do compartimento refrigerante (última semana).</w:t>
      </w:r>
    </w:p>
    <w:p w:rsidR="008B2432" w:rsidRPr="00EF2DC8" w:rsidRDefault="008B2432" w:rsidP="008B2432">
      <w:pPr>
        <w:pStyle w:val="PargrafodaLista"/>
        <w:rPr>
          <w:rStyle w:val="normaltextrun"/>
          <w:rFonts w:ascii="Verdana" w:hAnsi="Verdana"/>
          <w:b/>
          <w:sz w:val="20"/>
          <w:szCs w:val="20"/>
        </w:rPr>
      </w:pPr>
    </w:p>
    <w:p w:rsidR="008B2432" w:rsidRPr="00365867" w:rsidRDefault="008B2432" w:rsidP="008B2432">
      <w:pPr>
        <w:pStyle w:val="PargrafodaLista"/>
        <w:numPr>
          <w:ilvl w:val="0"/>
          <w:numId w:val="3"/>
        </w:numPr>
        <w:spacing w:line="240" w:lineRule="auto"/>
        <w:jc w:val="both"/>
        <w:rPr>
          <w:rStyle w:val="normaltextrun"/>
          <w:rFonts w:ascii="Verdana" w:hAnsi="Verdana"/>
          <w:sz w:val="20"/>
          <w:szCs w:val="20"/>
        </w:rPr>
      </w:pPr>
      <w:r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Credenciamento do estabelecimento no SNGPC: </w:t>
      </w:r>
      <w:r>
        <w:rPr>
          <w:rStyle w:val="normaltextrun"/>
          <w:rFonts w:ascii="Verdana" w:hAnsi="Verdana"/>
          <w:bCs/>
          <w:color w:val="000000"/>
          <w:sz w:val="20"/>
          <w:szCs w:val="20"/>
          <w:shd w:val="clear" w:color="auto" w:fill="FFFFFF"/>
        </w:rPr>
        <w:t>Enviar cópia do cadastro do estabelecimento no sistema;</w:t>
      </w:r>
    </w:p>
    <w:p w:rsidR="008B2432" w:rsidRPr="00365867" w:rsidRDefault="008B2432" w:rsidP="008B2432">
      <w:pPr>
        <w:pStyle w:val="PargrafodaLista"/>
        <w:rPr>
          <w:rStyle w:val="normaltextrun"/>
          <w:rFonts w:ascii="Verdana" w:hAnsi="Verdana"/>
          <w:b/>
          <w:sz w:val="20"/>
          <w:szCs w:val="20"/>
        </w:rPr>
      </w:pPr>
    </w:p>
    <w:p w:rsidR="008B2432" w:rsidRPr="00365867" w:rsidRDefault="008B2432" w:rsidP="008B2432">
      <w:pPr>
        <w:pStyle w:val="PargrafodaLista"/>
        <w:numPr>
          <w:ilvl w:val="0"/>
          <w:numId w:val="3"/>
        </w:numPr>
        <w:spacing w:line="240" w:lineRule="auto"/>
        <w:jc w:val="both"/>
        <w:rPr>
          <w:rStyle w:val="normaltextrun"/>
          <w:rFonts w:ascii="Verdana" w:hAnsi="Verdana"/>
          <w:sz w:val="20"/>
          <w:szCs w:val="20"/>
        </w:rPr>
      </w:pPr>
      <w:r w:rsidRPr="0064395B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Providenciar carimbo para a dispensação de antimicrobianos</w:t>
      </w:r>
      <w:r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: </w:t>
      </w:r>
      <w:r w:rsidRPr="0064395B">
        <w:rPr>
          <w:rStyle w:val="normaltextrun"/>
          <w:rFonts w:ascii="Verdana" w:hAnsi="Verdana"/>
          <w:bCs/>
          <w:color w:val="000000"/>
          <w:sz w:val="20"/>
          <w:szCs w:val="20"/>
          <w:shd w:val="clear" w:color="auto" w:fill="FFFFFF"/>
        </w:rPr>
        <w:t>Enviar</w:t>
      </w:r>
      <w:r>
        <w:rPr>
          <w:rStyle w:val="normaltextrun"/>
          <w:rFonts w:ascii="Verdana" w:hAnsi="Verdana"/>
          <w:bCs/>
          <w:color w:val="000000"/>
          <w:sz w:val="20"/>
          <w:szCs w:val="20"/>
          <w:shd w:val="clear" w:color="auto" w:fill="FFFFFF"/>
        </w:rPr>
        <w:t xml:space="preserve"> cópia do carimbo </w:t>
      </w:r>
      <w:r w:rsidRPr="0064395B">
        <w:rPr>
          <w:rStyle w:val="normaltextrun"/>
          <w:rFonts w:ascii="Verdana" w:hAnsi="Verdana"/>
          <w:bCs/>
          <w:color w:val="000000"/>
          <w:sz w:val="20"/>
          <w:szCs w:val="20"/>
          <w:shd w:val="clear" w:color="auto" w:fill="FFFFFF"/>
        </w:rPr>
        <w:t>com a finalidade de registrar os dados nos versos das receitas, conforme determina a RDC Anvisa nº 20/2011.</w:t>
      </w:r>
    </w:p>
    <w:p w:rsidR="008B2432" w:rsidRPr="00365867" w:rsidRDefault="008B2432" w:rsidP="008B2432">
      <w:pPr>
        <w:pStyle w:val="PargrafodaLista"/>
        <w:rPr>
          <w:rStyle w:val="normaltextrun"/>
          <w:rFonts w:ascii="Verdana" w:hAnsi="Verdana"/>
          <w:b/>
          <w:sz w:val="20"/>
          <w:szCs w:val="20"/>
        </w:rPr>
      </w:pPr>
    </w:p>
    <w:p w:rsidR="008B2432" w:rsidRPr="0064395B" w:rsidRDefault="008B2432" w:rsidP="008B2432">
      <w:pPr>
        <w:pStyle w:val="PargrafodaLista"/>
        <w:numPr>
          <w:ilvl w:val="0"/>
          <w:numId w:val="3"/>
        </w:numPr>
        <w:spacing w:line="240" w:lineRule="auto"/>
        <w:jc w:val="both"/>
        <w:rPr>
          <w:rStyle w:val="normaltextrun"/>
          <w:rFonts w:ascii="Verdana" w:hAnsi="Verdana"/>
          <w:sz w:val="20"/>
          <w:szCs w:val="20"/>
        </w:rPr>
      </w:pPr>
      <w:r w:rsidRPr="0064395B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Deve disponibilizar aos consumidores a lista de me</w:t>
      </w:r>
      <w:r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dicamentos genéricos atualizada: </w:t>
      </w:r>
      <w:r>
        <w:rPr>
          <w:rStyle w:val="normaltextrun"/>
          <w:rFonts w:ascii="Verdana" w:hAnsi="Verdana"/>
          <w:bCs/>
          <w:color w:val="000000"/>
          <w:sz w:val="20"/>
          <w:szCs w:val="20"/>
          <w:shd w:val="clear" w:color="auto" w:fill="FFFFFF"/>
        </w:rPr>
        <w:t>Manter a lista em local acessível ao público.</w:t>
      </w:r>
    </w:p>
    <w:p w:rsidR="008B2432" w:rsidRPr="0064395B" w:rsidRDefault="008B2432" w:rsidP="008B2432">
      <w:pPr>
        <w:pStyle w:val="PargrafodaLista"/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</w:p>
    <w:p w:rsidR="008B2432" w:rsidRPr="00FA3175" w:rsidRDefault="008B2432" w:rsidP="008B2432">
      <w:pPr>
        <w:pStyle w:val="PargrafodaLista"/>
        <w:numPr>
          <w:ilvl w:val="0"/>
          <w:numId w:val="3"/>
        </w:numPr>
        <w:spacing w:line="240" w:lineRule="auto"/>
        <w:jc w:val="both"/>
        <w:rPr>
          <w:rStyle w:val="normaltextrun"/>
          <w:rFonts w:ascii="Verdana" w:hAnsi="Verdana"/>
          <w:sz w:val="20"/>
          <w:szCs w:val="20"/>
        </w:rPr>
      </w:pPr>
      <w:r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R</w:t>
      </w:r>
      <w:r w:rsidRPr="0064395B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elação de estabelecimentos de saúde próximos</w:t>
      </w:r>
      <w:r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: </w:t>
      </w:r>
      <w:r>
        <w:rPr>
          <w:rStyle w:val="normaltextrun"/>
          <w:rFonts w:ascii="Verdana" w:hAnsi="Verdana"/>
          <w:bCs/>
          <w:color w:val="000000"/>
          <w:sz w:val="20"/>
          <w:szCs w:val="20"/>
          <w:shd w:val="clear" w:color="auto" w:fill="FFFFFF"/>
        </w:rPr>
        <w:t>Manter em local visível, placa com informações dos estabelecimentos de saúde próximos, com nome, endereço e telefone.</w:t>
      </w:r>
    </w:p>
    <w:p w:rsidR="008B2432" w:rsidRPr="00FA3175" w:rsidRDefault="008B2432" w:rsidP="008B2432">
      <w:pPr>
        <w:pStyle w:val="PargrafodaLista"/>
        <w:rPr>
          <w:rStyle w:val="normaltextrun"/>
          <w:rFonts w:ascii="Verdana" w:hAnsi="Verdana"/>
          <w:sz w:val="20"/>
          <w:szCs w:val="20"/>
        </w:rPr>
      </w:pPr>
    </w:p>
    <w:p w:rsidR="008B2432" w:rsidRPr="00431E18" w:rsidRDefault="008B2432" w:rsidP="008B2432">
      <w:pPr>
        <w:pStyle w:val="PargrafodaLista"/>
        <w:numPr>
          <w:ilvl w:val="0"/>
          <w:numId w:val="3"/>
        </w:numPr>
        <w:spacing w:line="240" w:lineRule="auto"/>
        <w:jc w:val="both"/>
        <w:rPr>
          <w:rStyle w:val="normaltextrun"/>
          <w:rFonts w:ascii="Verdana" w:hAnsi="Verdana"/>
          <w:sz w:val="20"/>
          <w:szCs w:val="20"/>
        </w:rPr>
      </w:pPr>
      <w:r w:rsidRPr="00FA3175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O estabelecimento deverá afixar avisos quanto à proibição de uso de produtos </w:t>
      </w:r>
      <w:r w:rsidRPr="00FA3175">
        <w:rPr>
          <w:rStyle w:val="spellingerror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fumígenos</w:t>
      </w:r>
      <w:r w:rsidRPr="00FA3175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, conforme Lei Estadual nº 13.541/09.</w:t>
      </w:r>
    </w:p>
    <w:p w:rsidR="00431E18" w:rsidRPr="00431E18" w:rsidRDefault="00431E18" w:rsidP="00431E18">
      <w:pPr>
        <w:pStyle w:val="PargrafodaLista"/>
        <w:rPr>
          <w:rStyle w:val="normaltextrun"/>
          <w:rFonts w:ascii="Verdana" w:hAnsi="Verdana"/>
          <w:sz w:val="20"/>
          <w:szCs w:val="20"/>
        </w:rPr>
      </w:pPr>
    </w:p>
    <w:p w:rsidR="00431E18" w:rsidRDefault="00431E18" w:rsidP="00431E18">
      <w:pPr>
        <w:jc w:val="both"/>
        <w:rPr>
          <w:rStyle w:val="normaltextrun"/>
          <w:rFonts w:ascii="Verdana" w:hAnsi="Verdana"/>
        </w:rPr>
      </w:pPr>
    </w:p>
    <w:p w:rsidR="00431E18" w:rsidRDefault="00431E18" w:rsidP="00431E18">
      <w:pPr>
        <w:jc w:val="center"/>
        <w:rPr>
          <w:rStyle w:val="normaltextrun"/>
          <w:rFonts w:ascii="Verdana" w:hAnsi="Verdana"/>
        </w:rPr>
      </w:pPr>
      <w:r>
        <w:rPr>
          <w:rFonts w:ascii="Verdana" w:hAnsi="Verdana"/>
          <w:b/>
        </w:rPr>
        <w:t>DOCUMENTOS NECESSÁRIOS PARA DEFERIMENTO DE LICENÇA DE FUNCIONAMENTO</w:t>
      </w:r>
    </w:p>
    <w:p w:rsidR="00431E18" w:rsidRPr="00431E18" w:rsidRDefault="00431E18" w:rsidP="00431E18">
      <w:pPr>
        <w:jc w:val="both"/>
        <w:rPr>
          <w:rStyle w:val="normaltextrun"/>
          <w:rFonts w:ascii="Verdana" w:hAnsi="Verdana"/>
        </w:rPr>
      </w:pPr>
    </w:p>
    <w:p w:rsidR="008B2432" w:rsidRPr="00FA3175" w:rsidRDefault="008B2432" w:rsidP="008B2432">
      <w:pPr>
        <w:pStyle w:val="PargrafodaLista"/>
        <w:rPr>
          <w:rStyle w:val="normaltextrun"/>
          <w:rFonts w:ascii="Verdana" w:hAnsi="Verdana"/>
          <w:sz w:val="20"/>
          <w:szCs w:val="20"/>
        </w:rPr>
      </w:pPr>
    </w:p>
    <w:p w:rsidR="008B2432" w:rsidRPr="00215F78" w:rsidRDefault="008B2432" w:rsidP="008B2432">
      <w:pPr>
        <w:pStyle w:val="PargrafodaLista"/>
        <w:numPr>
          <w:ilvl w:val="0"/>
          <w:numId w:val="3"/>
        </w:numPr>
        <w:spacing w:line="240" w:lineRule="auto"/>
        <w:jc w:val="both"/>
        <w:rPr>
          <w:rStyle w:val="normaltextrun"/>
          <w:rFonts w:ascii="Verdana" w:hAnsi="Verdana"/>
          <w:sz w:val="20"/>
          <w:szCs w:val="20"/>
        </w:rPr>
      </w:pPr>
      <w:r w:rsidRPr="00215F78">
        <w:rPr>
          <w:rStyle w:val="normaltextrun"/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lastRenderedPageBreak/>
        <w:t>Deve afixar placa para sinalização com o nome da farmacêutica e seus horários de atuação, em local visível ao público, legível e ostensiva.</w:t>
      </w:r>
    </w:p>
    <w:p w:rsidR="008B2432" w:rsidRPr="00FA3175" w:rsidRDefault="008B2432" w:rsidP="008B2432">
      <w:pPr>
        <w:pStyle w:val="PargrafodaLista"/>
        <w:rPr>
          <w:rStyle w:val="normaltextrun"/>
          <w:rFonts w:ascii="Verdana" w:hAnsi="Verdana"/>
          <w:sz w:val="20"/>
          <w:szCs w:val="20"/>
        </w:rPr>
      </w:pPr>
    </w:p>
    <w:p w:rsidR="008B2432" w:rsidRPr="00215F78" w:rsidRDefault="008B2432" w:rsidP="008B2432">
      <w:pPr>
        <w:pStyle w:val="PargrafodaLista"/>
        <w:numPr>
          <w:ilvl w:val="0"/>
          <w:numId w:val="3"/>
        </w:numPr>
        <w:spacing w:line="240" w:lineRule="auto"/>
        <w:jc w:val="both"/>
        <w:rPr>
          <w:rStyle w:val="eop"/>
          <w:rFonts w:ascii="Verdana" w:hAnsi="Verdana"/>
          <w:sz w:val="20"/>
          <w:szCs w:val="20"/>
        </w:rPr>
      </w:pPr>
      <w:r w:rsidRPr="00215F78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Deverá afixar a Licença de Funcionamento e Certidão de Regularidade Técnica em local visível ao público.</w:t>
      </w:r>
      <w:r w:rsidRPr="00215F78">
        <w:rPr>
          <w:rStyle w:val="eop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8B2432" w:rsidRPr="00FA3175" w:rsidRDefault="008B2432" w:rsidP="008B2432">
      <w:pPr>
        <w:pStyle w:val="PargrafodaLista"/>
        <w:rPr>
          <w:rStyle w:val="normaltextrun"/>
          <w:rFonts w:ascii="Verdana" w:hAnsi="Verdana"/>
          <w:sz w:val="20"/>
          <w:szCs w:val="20"/>
        </w:rPr>
      </w:pPr>
    </w:p>
    <w:p w:rsidR="008B2432" w:rsidRPr="00FA3175" w:rsidRDefault="008B2432" w:rsidP="008B2432">
      <w:pPr>
        <w:pStyle w:val="PargrafodaLista"/>
        <w:numPr>
          <w:ilvl w:val="0"/>
          <w:numId w:val="3"/>
        </w:numPr>
        <w:spacing w:line="240" w:lineRule="auto"/>
        <w:jc w:val="both"/>
        <w:rPr>
          <w:rStyle w:val="normaltextrun"/>
          <w:rFonts w:ascii="Verdana" w:hAnsi="Verdana"/>
          <w:sz w:val="20"/>
          <w:szCs w:val="20"/>
        </w:rPr>
      </w:pPr>
      <w:r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Deverá afixar placa com o dizer: </w:t>
      </w:r>
      <w:r w:rsidRPr="00215F78">
        <w:rPr>
          <w:rStyle w:val="normaltextrun"/>
          <w:rFonts w:ascii="Verdana" w:hAnsi="Verdana"/>
          <w:bCs/>
          <w:color w:val="000000"/>
          <w:sz w:val="20"/>
          <w:szCs w:val="20"/>
          <w:shd w:val="clear" w:color="auto" w:fill="FFFFFF"/>
        </w:rPr>
        <w:t>“Medicamentos podem causar efeitos indesejados. Evite a automedicação: Informe-se com o farmacêutico”.</w:t>
      </w:r>
      <w:r>
        <w:rPr>
          <w:rStyle w:val="eop"/>
          <w:color w:val="000000"/>
          <w:sz w:val="20"/>
          <w:szCs w:val="20"/>
          <w:shd w:val="clear" w:color="auto" w:fill="FFFFFF"/>
        </w:rPr>
        <w:t> </w:t>
      </w:r>
    </w:p>
    <w:p w:rsidR="008B2432" w:rsidRPr="00365867" w:rsidRDefault="008B2432" w:rsidP="008B2432">
      <w:pPr>
        <w:pStyle w:val="PargrafodaLista"/>
        <w:rPr>
          <w:rStyle w:val="normaltextrun"/>
          <w:rFonts w:ascii="Verdana" w:hAnsi="Verdana"/>
          <w:b/>
          <w:sz w:val="20"/>
          <w:szCs w:val="20"/>
        </w:rPr>
      </w:pPr>
    </w:p>
    <w:p w:rsidR="008B2432" w:rsidRPr="0064395B" w:rsidRDefault="008B2432" w:rsidP="008B2432">
      <w:pPr>
        <w:pStyle w:val="PargrafodaLista"/>
        <w:numPr>
          <w:ilvl w:val="0"/>
          <w:numId w:val="3"/>
        </w:numPr>
        <w:spacing w:line="240" w:lineRule="auto"/>
        <w:jc w:val="both"/>
        <w:rPr>
          <w:rStyle w:val="normaltextrun"/>
          <w:rFonts w:ascii="Verdana" w:hAnsi="Verdana"/>
          <w:sz w:val="20"/>
          <w:szCs w:val="20"/>
        </w:rPr>
      </w:pPr>
      <w:r w:rsidRPr="0064395B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Manter termômetro</w:t>
      </w:r>
      <w:r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instalado no estoque: </w:t>
      </w:r>
      <w:r>
        <w:rPr>
          <w:rStyle w:val="normaltextrun"/>
          <w:rFonts w:ascii="Verdana" w:hAnsi="Verdana"/>
          <w:bCs/>
          <w:color w:val="000000"/>
          <w:sz w:val="20"/>
          <w:szCs w:val="20"/>
          <w:shd w:val="clear" w:color="auto" w:fill="FFFFFF"/>
        </w:rPr>
        <w:t>Enviar cópia do registro de controle e monitoramento de temperatura ambiente (última semana).</w:t>
      </w:r>
    </w:p>
    <w:p w:rsidR="008B2432" w:rsidRPr="0064395B" w:rsidRDefault="008B2432" w:rsidP="008B2432">
      <w:pPr>
        <w:pStyle w:val="PargrafodaLista"/>
        <w:rPr>
          <w:rStyle w:val="normaltextrun"/>
          <w:rFonts w:ascii="Verdana" w:hAnsi="Verdana"/>
          <w:b/>
          <w:sz w:val="20"/>
          <w:szCs w:val="20"/>
        </w:rPr>
      </w:pPr>
    </w:p>
    <w:p w:rsidR="00091153" w:rsidRPr="008B2432" w:rsidRDefault="008B2432" w:rsidP="008B2432">
      <w:pPr>
        <w:pStyle w:val="PargrafodaLista"/>
        <w:numPr>
          <w:ilvl w:val="0"/>
          <w:numId w:val="3"/>
        </w:numPr>
      </w:pPr>
      <w:r w:rsidRPr="008B2432">
        <w:rPr>
          <w:rStyle w:val="normaltextrun"/>
          <w:rFonts w:ascii="Verdana" w:hAnsi="Verdana"/>
          <w:b/>
          <w:sz w:val="20"/>
          <w:szCs w:val="20"/>
        </w:rPr>
        <w:t xml:space="preserve">Limpeza e sanitização: </w:t>
      </w:r>
      <w:r w:rsidRPr="008B2432">
        <w:rPr>
          <w:rStyle w:val="normaltextrun"/>
          <w:rFonts w:ascii="Verdana" w:hAnsi="Verdana"/>
          <w:sz w:val="20"/>
          <w:szCs w:val="20"/>
        </w:rPr>
        <w:t>Enviar cópia do registro de limpeza do estoque e sala de serviços farmacêuticos (última semana).</w:t>
      </w:r>
    </w:p>
    <w:sectPr w:rsidR="00091153" w:rsidRPr="008B2432" w:rsidSect="000911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891" w:rsidRDefault="003C7891" w:rsidP="00697531">
      <w:r>
        <w:separator/>
      </w:r>
    </w:p>
  </w:endnote>
  <w:endnote w:type="continuationSeparator" w:id="0">
    <w:p w:rsidR="003C7891" w:rsidRDefault="003C7891" w:rsidP="0069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504" w:rsidRDefault="000365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31" w:rsidRDefault="00E413FC">
    <w:pPr>
      <w:pStyle w:val="Rodap"/>
    </w:pPr>
    <w:r>
      <w:rPr>
        <w:noProof/>
      </w:rPr>
      <w:drawing>
        <wp:inline distT="0" distB="0" distL="0" distR="0" wp14:anchorId="13FC71A0" wp14:editId="569FC7F0">
          <wp:extent cx="5400040" cy="214630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ude - Rod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504" w:rsidRDefault="000365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891" w:rsidRDefault="003C7891" w:rsidP="00697531">
      <w:r>
        <w:separator/>
      </w:r>
    </w:p>
  </w:footnote>
  <w:footnote w:type="continuationSeparator" w:id="0">
    <w:p w:rsidR="003C7891" w:rsidRDefault="003C7891" w:rsidP="00697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504" w:rsidRDefault="000365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31" w:rsidRDefault="00036504">
    <w:pPr>
      <w:pStyle w:val="Cabealho"/>
    </w:pPr>
    <w:bookmarkStart w:id="0" w:name="_GoBack"/>
    <w:bookmarkEnd w:id="0"/>
    <w:r>
      <w:rPr>
        <w:noProof/>
      </w:rPr>
      <w:drawing>
        <wp:anchor distT="0" distB="0" distL="114300" distR="114300" simplePos="0" relativeHeight="251657216" behindDoc="0" locked="0" layoutInCell="1" allowOverlap="1" wp14:anchorId="3CD52A30" wp14:editId="58C03D77">
          <wp:simplePos x="0" y="0"/>
          <wp:positionH relativeFrom="column">
            <wp:posOffset>2701290</wp:posOffset>
          </wp:positionH>
          <wp:positionV relativeFrom="paragraph">
            <wp:posOffset>85725</wp:posOffset>
          </wp:positionV>
          <wp:extent cx="3409315" cy="617220"/>
          <wp:effectExtent l="0" t="0" r="635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ude - Top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54"/>
                  <a:stretch/>
                </pic:blipFill>
                <pic:spPr bwMode="auto">
                  <a:xfrm>
                    <a:off x="0" y="0"/>
                    <a:ext cx="3409315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DFF">
      <w:rPr>
        <w:noProof/>
      </w:rPr>
      <w:drawing>
        <wp:inline distT="0" distB="0" distL="0" distR="0" wp14:anchorId="2D6B92C6" wp14:editId="12EA6E5B">
          <wp:extent cx="2571750" cy="771525"/>
          <wp:effectExtent l="0" t="0" r="0" b="9525"/>
          <wp:docPr id="6" name="Imagem 6" descr="Prefeitura de Cot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feitura de Cot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3C17" w:rsidRDefault="00883C1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504" w:rsidRDefault="000365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5pt;height:8.25pt" o:bullet="t" fillcolor="window">
        <v:imagedata r:id="rId1" o:title=""/>
      </v:shape>
    </w:pict>
  </w:numPicBullet>
  <w:abstractNum w:abstractNumId="0" w15:restartNumberingAfterBreak="0">
    <w:nsid w:val="2CB84DE1"/>
    <w:multiLevelType w:val="hybridMultilevel"/>
    <w:tmpl w:val="E88E1FA0"/>
    <w:lvl w:ilvl="0" w:tplc="9B5C9F3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586FD5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3EE7DF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9B2D1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4EE021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1EC2C8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C1E16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620CD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736B7B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3BE03250"/>
    <w:multiLevelType w:val="hybridMultilevel"/>
    <w:tmpl w:val="3E64F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91545"/>
    <w:multiLevelType w:val="hybridMultilevel"/>
    <w:tmpl w:val="F2287976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31"/>
    <w:rsid w:val="00036504"/>
    <w:rsid w:val="00051CE0"/>
    <w:rsid w:val="00057ED4"/>
    <w:rsid w:val="00091153"/>
    <w:rsid w:val="000927F5"/>
    <w:rsid w:val="000B0DE0"/>
    <w:rsid w:val="000B558A"/>
    <w:rsid w:val="000F3B2F"/>
    <w:rsid w:val="000F6DFF"/>
    <w:rsid w:val="00115100"/>
    <w:rsid w:val="001802BC"/>
    <w:rsid w:val="00260E0F"/>
    <w:rsid w:val="003942D5"/>
    <w:rsid w:val="003C0CF6"/>
    <w:rsid w:val="003C37B7"/>
    <w:rsid w:val="003C7891"/>
    <w:rsid w:val="00400F57"/>
    <w:rsid w:val="00422B07"/>
    <w:rsid w:val="00431E18"/>
    <w:rsid w:val="004456A7"/>
    <w:rsid w:val="004D0A94"/>
    <w:rsid w:val="00547229"/>
    <w:rsid w:val="00697531"/>
    <w:rsid w:val="006C08BE"/>
    <w:rsid w:val="0078446D"/>
    <w:rsid w:val="007A0470"/>
    <w:rsid w:val="0082488C"/>
    <w:rsid w:val="00844726"/>
    <w:rsid w:val="00883C17"/>
    <w:rsid w:val="008B2432"/>
    <w:rsid w:val="008C40A2"/>
    <w:rsid w:val="00956990"/>
    <w:rsid w:val="00AB790A"/>
    <w:rsid w:val="00C50D86"/>
    <w:rsid w:val="00C64513"/>
    <w:rsid w:val="00D01932"/>
    <w:rsid w:val="00D84C6D"/>
    <w:rsid w:val="00D975BB"/>
    <w:rsid w:val="00DA582C"/>
    <w:rsid w:val="00E413FC"/>
    <w:rsid w:val="00E837CF"/>
    <w:rsid w:val="00EB05D1"/>
    <w:rsid w:val="00F46EB8"/>
    <w:rsid w:val="00F7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7B0095-BD8B-4EF3-BA25-3176403E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C37B7"/>
    <w:pPr>
      <w:keepNext/>
      <w:outlineLvl w:val="3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975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7531"/>
  </w:style>
  <w:style w:type="paragraph" w:styleId="Rodap">
    <w:name w:val="footer"/>
    <w:basedOn w:val="Normal"/>
    <w:link w:val="RodapChar"/>
    <w:uiPriority w:val="99"/>
    <w:unhideWhenUsed/>
    <w:rsid w:val="006975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7531"/>
  </w:style>
  <w:style w:type="paragraph" w:styleId="Textodebalo">
    <w:name w:val="Balloon Text"/>
    <w:basedOn w:val="Normal"/>
    <w:link w:val="TextodebaloChar"/>
    <w:uiPriority w:val="99"/>
    <w:semiHidden/>
    <w:unhideWhenUsed/>
    <w:rsid w:val="006975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53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3C37B7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3C37B7"/>
    <w:rPr>
      <w:rFonts w:ascii="Arial" w:hAnsi="Arial"/>
      <w:sz w:val="18"/>
    </w:rPr>
  </w:style>
  <w:style w:type="character" w:customStyle="1" w:styleId="Corpodetexto2Char">
    <w:name w:val="Corpo de texto 2 Char"/>
    <w:basedOn w:val="Fontepargpadro"/>
    <w:link w:val="Corpodetexto2"/>
    <w:semiHidden/>
    <w:rsid w:val="003C37B7"/>
    <w:rPr>
      <w:rFonts w:ascii="Arial" w:eastAsia="Times New Roman" w:hAnsi="Arial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EB0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B24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basedOn w:val="Fontepargpadro"/>
    <w:rsid w:val="008B2432"/>
  </w:style>
  <w:style w:type="character" w:customStyle="1" w:styleId="eop">
    <w:name w:val="eop"/>
    <w:basedOn w:val="Fontepargpadro"/>
    <w:rsid w:val="008B2432"/>
  </w:style>
  <w:style w:type="character" w:customStyle="1" w:styleId="spellingerror">
    <w:name w:val="spellingerror"/>
    <w:basedOn w:val="Fontepargpadro"/>
    <w:rsid w:val="008B2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PMC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Imprenssa</dc:creator>
  <cp:lastModifiedBy>Vigilância Sanitária</cp:lastModifiedBy>
  <cp:revision>2</cp:revision>
  <cp:lastPrinted>2018-11-09T16:00:00Z</cp:lastPrinted>
  <dcterms:created xsi:type="dcterms:W3CDTF">2019-10-23T14:38:00Z</dcterms:created>
  <dcterms:modified xsi:type="dcterms:W3CDTF">2019-10-23T14:38:00Z</dcterms:modified>
</cp:coreProperties>
</file>